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before="0" w:after="160"/>
        <w:jc w:val="center"/>
      </w:pPr>
      <w:r>
        <w:rPr>
          <w:rFonts w:ascii="TH Sarabun New" w:cs="TH Sarabun New" w:eastAsia="TH Sarabun New" w:hAnsi="TH Sarabun New"/>
          <w:b/>
          <w:bCs/>
          <w:color w:val="FFFFFF"/>
          <w:sz w:val="36"/>
          <w:szCs w:val="36"/>
        </w:rPr>
        <w:t xml:space="preserve">แบบสอบถามความพึงพอใจของบุคลากร</w:t>
      </w:r>
    </w:p>
    <w:p>
      <w:pPr>
        <w:shd w:fill="1F4E79" w:val="clear"/>
        <w:spacing w:before="0" w:after="40"/>
        <w:jc w:val="center"/>
      </w:pPr>
      <w:r>
        <w:rPr>
          <w:rFonts w:ascii="TH Sarabun New" w:cs="TH Sarabun New" w:eastAsia="TH Sarabun New" w:hAnsi="TH Sarabun New"/>
          <w:b/>
          <w:bCs/>
          <w:color w:val="FFFFFF"/>
          <w:sz w:val="30"/>
          <w:szCs w:val="30"/>
        </w:rPr>
        <w:t xml:space="preserve">ที่มีต่อระบบบริหารจัดการคุณภาพห้องปฏิบัติการรังสีวินิจฉัย</w:t>
      </w:r>
    </w:p>
    <w:p>
      <w:pPr>
        <w:shd w:fill="1F4E79" w:val="clear"/>
        <w:spacing w:before="0" w:after="40"/>
        <w:jc w:val="center"/>
      </w:pPr>
      <w:r>
        <w:rPr>
          <w:rFonts w:ascii="TH Sarabun New" w:cs="TH Sarabun New" w:eastAsia="TH Sarabun New" w:hAnsi="TH Sarabun New"/>
          <w:b/>
          <w:bCs/>
          <w:color w:val="FFFFFF"/>
          <w:sz w:val="28"/>
          <w:szCs w:val="28"/>
        </w:rPr>
        <w:t xml:space="preserve">ตามมาตรฐาน MOPH แบบบูรณาการด้วยเว็บแอปพลิเคชัน</w:t>
      </w:r>
    </w:p>
    <w:p>
      <w:pPr>
        <w:shd w:fill="1F4E79" w:val="clear"/>
        <w:spacing w:before="0" w:after="200"/>
        <w:jc w:val="center"/>
      </w:pPr>
      <w:r>
        <w:rPr>
          <w:rFonts w:ascii="TH Sarabun New" w:cs="TH Sarabun New" w:eastAsia="TH Sarabun New" w:hAnsi="TH Sarabun New"/>
          <w:b/>
          <w:bCs/>
          <w:color w:val="FFFFFF"/>
          <w:sz w:val="28"/>
          <w:szCs w:val="28"/>
        </w:rPr>
        <w:t xml:space="preserve">โรงพยาบาลสูงเนิน จังหวัดนครราชสีมา</w:t>
      </w:r>
    </w:p>
    <w:p>
      <w:pPr>
        <w:spacing w:before="40"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1A1A1A"/>
                <w:sz w:val="22"/>
                <w:szCs w:val="22"/>
              </w:rPr>
              <w:t xml:space="preserve">รหัสแบบสอบถาม</w:t>
            </w:r>
          </w:p>
        </w:tc>
        <w:tc>
          <w:tcPr>
            <w:tcW w:type="dxa" w:w="6026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1A1A1A"/>
                <w:sz w:val="22"/>
                <w:szCs w:val="22"/>
              </w:rPr>
              <w:t xml:space="preserve">...............................................</w:t>
            </w:r>
          </w:p>
        </w:tc>
      </w:tr>
      <w:tr>
        <w:tc>
          <w:tcPr>
            <w:tcW w:type="dxa" w:w="300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1A1A1A"/>
                <w:sz w:val="22"/>
                <w:szCs w:val="22"/>
              </w:rPr>
              <w:t xml:space="preserve">วันที่ตอบแบบสอบถาม</w:t>
            </w:r>
          </w:p>
        </w:tc>
        <w:tc>
          <w:tcPr>
            <w:tcW w:type="dxa" w:w="6026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1A1A1A"/>
                <w:sz w:val="22"/>
                <w:szCs w:val="22"/>
              </w:rPr>
              <w:t xml:space="preserve">...............................................</w:t>
            </w:r>
          </w:p>
        </w:tc>
      </w:tr>
    </w:tbl>
    <w:p>
      <w:pPr>
        <w:spacing w:before="40" w:after="40"/>
      </w:pPr>
    </w:p>
    <w:p>
      <w:pPr>
        <w:shd w:fill="F2F2F2" w:val="clear"/>
        <w:spacing w:before="120" w:after="80"/>
      </w:pPr>
      <w:r>
        <w:rPr>
          <w:rFonts w:ascii="TH Sarabun New" w:cs="TH Sarabun New" w:eastAsia="TH Sarabun New" w:hAnsi="TH Sarabun New"/>
          <w:b/>
          <w:bCs/>
          <w:color w:val="1F4E79"/>
          <w:sz w:val="22"/>
          <w:szCs w:val="22"/>
        </w:rPr>
        <w:t xml:space="preserve">วัตถุประสงค์:</w:t>
      </w:r>
    </w:p>
    <w:p>
      <w:pPr>
        <w:spacing w:before="60" w:after="60"/>
      </w:pPr>
      <w:r>
        <w:rPr>
          <w:rFonts w:ascii="TH Sarabun New" w:cs="TH Sarabun New" w:eastAsia="TH Sarabun New" w:hAnsi="TH Sarabun New"/>
          <w:b w:val="false"/>
          <w:bCs w:val="false"/>
          <w:color w:val="1A1A1A"/>
          <w:sz w:val="22"/>
          <w:szCs w:val="22"/>
        </w:rPr>
        <w:t xml:space="preserve">แบบสอบถามชุดนี้จัดทำขึ้นเพื่อประเมินความพึงพอใจของบุคลากรกลุ่มงานรังสีวินิจฉัย โรงพยาบาลสูงเนิน ที่มีต่อระบบบริหารจัดการคุณภาพห้องปฏิบัติการรังสีวินิจฉัยตามมาตรฐาน MOPH แบบบูรณาการด้วยเว็บแอปพลิเคชัน Google Apps Script ที่พัฒนาขึ้น ประกอบด้วย 3 โมดูลหลัก ได้แก่ (1) ระบบติดตามเกณฑ์มาตรฐาน MOPH X-ray 66 ข้อ (2) ระบบบันทึกและติดตาม QC เครื่องมือพร้อมแจ้งเตือนอัตโนมัติ และ (3) ระบบจัดการเอกสารคุณภาพ</w:t>
      </w:r>
    </w:p>
    <w:p>
      <w:pPr>
        <w:spacing w:before="40" w:after="40"/>
      </w:pPr>
    </w:p>
    <w:p>
      <w:pPr>
        <w:shd w:fill="F2F2F2" w:val="clear"/>
        <w:spacing w:before="80" w:after="40"/>
      </w:pPr>
      <w:r>
        <w:rPr>
          <w:rFonts w:ascii="TH Sarabun New" w:cs="TH Sarabun New" w:eastAsia="TH Sarabun New" w:hAnsi="TH Sarabun New"/>
          <w:b/>
          <w:bCs/>
          <w:color w:val="1F4E79"/>
          <w:sz w:val="22"/>
          <w:szCs w:val="22"/>
        </w:rPr>
        <w:t xml:space="preserve">คำชี้แจงทั่วไป:</w:t>
      </w:r>
    </w:p>
    <w:p>
      <w:pPr>
        <w:spacing w:before="60" w:after="60"/>
        <w:ind w:left="360"/>
      </w:pPr>
      <w:r>
        <w:rPr>
          <w:rFonts w:ascii="TH Sarabun New" w:cs="TH Sarabun New" w:eastAsia="TH Sarabun New" w:hAnsi="TH Sarabun New"/>
          <w:b w:val="false"/>
          <w:bCs w:val="false"/>
          <w:color w:val="1A1A1A"/>
          <w:sz w:val="22"/>
          <w:szCs w:val="22"/>
        </w:rPr>
        <w:t xml:space="preserve">1. แบบสอบถามฉบับนี้มีทั้งหมด 3 ตอน ใช้เวลาในการตอบประมาณ 15–20 นาที</w:t>
      </w:r>
    </w:p>
    <w:p>
      <w:pPr>
        <w:spacing w:before="60" w:after="60"/>
        <w:ind w:left="360"/>
      </w:pPr>
      <w:r>
        <w:rPr>
          <w:rFonts w:ascii="TH Sarabun New" w:cs="TH Sarabun New" w:eastAsia="TH Sarabun New" w:hAnsi="TH Sarabun New"/>
          <w:b w:val="false"/>
          <w:bCs w:val="false"/>
          <w:color w:val="1A1A1A"/>
          <w:sz w:val="22"/>
          <w:szCs w:val="22"/>
        </w:rPr>
        <w:t xml:space="preserve">2. ข้อมูลที่ได้รับทั้งหมดจะถูกเก็บรักษาเป็นความลับและนำไปใช้เพื่อการวิจัยเท่านั้น</w:t>
      </w:r>
    </w:p>
    <w:p>
      <w:pPr>
        <w:spacing w:before="60" w:after="60"/>
        <w:ind w:left="360"/>
      </w:pPr>
      <w:r>
        <w:rPr>
          <w:rFonts w:ascii="TH Sarabun New" w:cs="TH Sarabun New" w:eastAsia="TH Sarabun New" w:hAnsi="TH Sarabun New"/>
          <w:b w:val="false"/>
          <w:bCs w:val="false"/>
          <w:color w:val="1A1A1A"/>
          <w:sz w:val="22"/>
          <w:szCs w:val="22"/>
        </w:rPr>
        <w:t xml:space="preserve">3. ไม่มีคำตอบที่ถูกหรือผิด โปรดตอบตามความเป็นจริงและความรู้สึกของท่านมากที่สุด</w:t>
      </w:r>
    </w:p>
    <w:p>
      <w:pPr>
        <w:spacing w:before="60" w:after="60"/>
        <w:ind w:left="360"/>
      </w:pPr>
      <w:r>
        <w:rPr>
          <w:rFonts w:ascii="TH Sarabun New" w:cs="TH Sarabun New" w:eastAsia="TH Sarabun New" w:hAnsi="TH Sarabun New"/>
          <w:b w:val="false"/>
          <w:bCs w:val="false"/>
          <w:color w:val="1A1A1A"/>
          <w:sz w:val="22"/>
          <w:szCs w:val="22"/>
        </w:rPr>
        <w:t xml:space="preserve">4. กรุณาตอบแบบสอบถามให้ครบทุกข้อเพื่อประโยชน์สูงสุดต่อการพัฒนาระบบ</w:t>
      </w:r>
    </w:p>
    <w:p>
      <w:pPr>
        <w:spacing w:before="40" w:after="40"/>
      </w:pPr>
    </w:p>
    <w:p>
      <w:pPr>
        <w:pBdr>
          <w:bottom w:val="single" w:color="AEC6E0" w:sz="6"/>
        </w:pBdr>
        <w:spacing w:before="80" w:after="80"/>
      </w:pPr>
    </w:p>
    <w:p>
      <w:pPr>
        <w:spacing w:before="40" w:after="40"/>
      </w:pPr>
    </w:p>
    <w:p>
      <w:pPr>
        <w:pBdr>
          <w:top w:val="single" w:color="1F4E79" w:sz="6"/>
          <w:bottom w:val="single" w:color="1F4E79" w:sz="6"/>
        </w:pBdr>
        <w:shd w:fill="1F4E79" w:val="clear"/>
        <w:spacing w:before="200" w:after="100"/>
      </w:pPr>
      <w:r>
        <w:rPr>
          <w:rFonts w:ascii="TH Sarabun New" w:cs="TH Sarabun New" w:eastAsia="TH Sarabun New" w:hAnsi="TH Sarabun New"/>
          <w:b/>
          <w:bCs/>
          <w:color w:val="FFFFFF"/>
          <w:sz w:val="28"/>
          <w:szCs w:val="28"/>
        </w:rPr>
        <w:t xml:space="preserve">ตอนที่ 1  ข้อมูลทั่วไปของผู้ตอบแบบสอบถาม</w:t>
      </w:r>
    </w:p>
    <w:p>
      <w:pPr>
        <w:spacing w:before="100" w:after="100"/>
      </w:pPr>
      <w:r>
        <w:rPr>
          <w:rFonts w:ascii="TH Sarabun New" w:cs="TH Sarabun New" w:eastAsia="TH Sarabun New" w:hAnsi="TH Sarabun New"/>
          <w:b/>
          <w:bCs/>
          <w:color w:val="1A1A1A"/>
          <w:sz w:val="22"/>
          <w:szCs w:val="22"/>
        </w:rPr>
        <w:t xml:space="preserve">คำชี้แจง: โปรดทำเครื่องหมาย ✓ หน้าข้อความที่ตรงกับข้อมูลของท่าน หรือเติมข้อความลงในช่องว่าง</w:t>
      </w:r>
    </w:p>
    <w:p>
      <w:pPr>
        <w:spacing w:before="40" w:after="40"/>
      </w:pPr>
    </w:p>
    <w:p>
      <w:pPr>
        <w:spacing w:before="60" w:after="60"/>
      </w:pPr>
      <w:r>
        <w:rPr>
          <w:rFonts w:ascii="TH Sarabun New" w:cs="TH Sarabun New" w:eastAsia="TH Sarabun New" w:hAnsi="TH Sarabun New"/>
          <w:b/>
          <w:bCs/>
          <w:color w:val="1A1A1A"/>
          <w:sz w:val="24"/>
          <w:szCs w:val="24"/>
        </w:rPr>
        <w:t xml:space="preserve">1. ตำแหน่งของท่าน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นักรังสีการแพทย์ / นักรังสีเทคนิค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เจ้าพนักงานรังสีการแพทย์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ผู้ช่วยนักรังสีการแพทย์ / เจ้าหน้าที่รังสีการแพทย์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หัวหน้ากลุ่มงานรังสีวินิจฉัย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อื่นๆ โปรดระบุ ................................</w:t>
      </w:r>
    </w:p>
    <w:p>
      <w:pPr>
        <w:spacing w:before="40" w:after="40"/>
      </w:pPr>
    </w:p>
    <w:p>
      <w:pPr>
        <w:spacing w:before="60" w:after="60"/>
      </w:pPr>
      <w:r>
        <w:rPr>
          <w:rFonts w:ascii="TH Sarabun New" w:cs="TH Sarabun New" w:eastAsia="TH Sarabun New" w:hAnsi="TH Sarabun New"/>
          <w:b/>
          <w:bCs/>
          <w:color w:val="1A1A1A"/>
          <w:sz w:val="24"/>
          <w:szCs w:val="24"/>
        </w:rPr>
        <w:t xml:space="preserve">2. ประสบการณ์การทำงานในกลุ่มงานรังสีวินิจฉัย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ต่ำกว่า 1 ปี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1 – 3 ปี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4 – 7 ปี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8 – 10 ปี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มากกว่า 10 ปี</w:t>
      </w:r>
    </w:p>
    <w:p>
      <w:pPr>
        <w:spacing w:before="40" w:after="40"/>
      </w:pPr>
    </w:p>
    <w:p>
      <w:pPr>
        <w:spacing w:before="60" w:after="60"/>
      </w:pPr>
      <w:r>
        <w:rPr>
          <w:rFonts w:ascii="TH Sarabun New" w:cs="TH Sarabun New" w:eastAsia="TH Sarabun New" w:hAnsi="TH Sarabun New"/>
          <w:b/>
          <w:bCs/>
          <w:color w:val="1A1A1A"/>
          <w:sz w:val="24"/>
          <w:szCs w:val="24"/>
        </w:rPr>
        <w:t xml:space="preserve">3. ประสบการณ์เกี่ยวกับงานประกันคุณภาพ (QA) / มาตรฐาน MOPH X-ray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ไม่มีประสบการณ์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เคยรับการอบรม / ศึกษาด้วยตนเอง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เคยเข้าร่วมเตรียมรับการตรวจประเมิน 1 ครั้ง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เคยเข้าร่วมเตรียมรับการตรวจประเมิน 2 ครั้งขึ้นไป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เป็นผู้รับผิดชอบงาน QA ของหน่วยงาน</w:t>
      </w:r>
    </w:p>
    <w:p>
      <w:pPr>
        <w:spacing w:before="40" w:after="40"/>
      </w:pPr>
    </w:p>
    <w:p>
      <w:pPr>
        <w:spacing w:before="60" w:after="60"/>
      </w:pPr>
      <w:r>
        <w:rPr>
          <w:rFonts w:ascii="TH Sarabun New" w:cs="TH Sarabun New" w:eastAsia="TH Sarabun New" w:hAnsi="TH Sarabun New"/>
          <w:b/>
          <w:bCs/>
          <w:color w:val="1A1A1A"/>
          <w:sz w:val="24"/>
          <w:szCs w:val="24"/>
        </w:rPr>
        <w:t xml:space="preserve">4. ระดับทักษะการใช้คอมพิวเตอร์และอินเทอร์เน็ตของท่าน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พื้นฐาน (ใช้งาน Office / เปิดเว็บได้)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ปานกลาง (ใช้ Google Workspace / ระบบ HIS ได้)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ดี (สร้าง Spreadsheet / สูตรพื้นฐานได้)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ดีมาก (เขียนโปรแกรมหรือพัฒนาระบบได้)</w:t>
      </w:r>
    </w:p>
    <w:p>
      <w:pPr>
        <w:spacing w:before="40" w:after="40"/>
      </w:pPr>
    </w:p>
    <w:p>
      <w:pPr>
        <w:spacing w:before="60" w:after="60"/>
      </w:pPr>
      <w:r>
        <w:rPr>
          <w:rFonts w:ascii="TH Sarabun New" w:cs="TH Sarabun New" w:eastAsia="TH Sarabun New" w:hAnsi="TH Sarabun New"/>
          <w:b/>
          <w:bCs/>
          <w:color w:val="1A1A1A"/>
          <w:sz w:val="24"/>
          <w:szCs w:val="24"/>
        </w:rPr>
        <w:t xml:space="preserve">5. อุปกรณ์ที่ใช้ทดสอบระบบ (เลือกได้มากกว่า 1 ข้อ)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คอมพิวเตอร์ตั้งโต๊ะ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โน้ตบุ๊ก / แล็ปท็อป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แท็บเล็ต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สมาร์ตโฟน</w:t>
      </w:r>
    </w:p>
    <w:p>
      <w:pPr>
        <w:spacing w:before="40" w:after="40"/>
      </w:pPr>
    </w:p>
    <w:p>
      <w:pPr>
        <w:spacing w:before="60" w:after="60"/>
      </w:pPr>
      <w:r>
        <w:rPr>
          <w:rFonts w:ascii="TH Sarabun New" w:cs="TH Sarabun New" w:eastAsia="TH Sarabun New" w:hAnsi="TH Sarabun New"/>
          <w:b/>
          <w:bCs/>
          <w:color w:val="1A1A1A"/>
          <w:sz w:val="24"/>
          <w:szCs w:val="24"/>
        </w:rPr>
        <w:t xml:space="preserve">6. ระยะเวลาที่ใช้งานระบบในช่วงทดสอบ (โดยประมาณ)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น้อยกว่า 1 ชั่วโมง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1 – 3 ชั่วโมง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4 – 7 ชั่วโมง</w:t>
      </w:r>
    </w:p>
    <w:p>
      <w:pPr>
        <w:spacing w:before="40" w:after="40"/>
        <w:ind w:left="720"/>
      </w:pPr>
      <w:r>
        <w:rPr>
          <w:rFonts w:ascii="TH Sarabun New" w:cs="TH Sarabun New" w:eastAsia="TH Sarabun New" w:hAnsi="TH Sarabun New"/>
          <w:color w:val="1A1A1A"/>
          <w:sz w:val="22"/>
          <w:szCs w:val="22"/>
        </w:rPr>
        <w:t xml:space="preserve">☐  8 ชั่วโมงขึ้นไป</w:t>
      </w:r>
    </w:p>
    <w:p>
      <w:pPr>
        <w:spacing w:before="40" w:after="40"/>
      </w:pPr>
    </w:p>
    <w:p>
      <w:pPr>
        <w:pBdr>
          <w:bottom w:val="single" w:color="AEC6E0" w:sz="6"/>
        </w:pBdr>
        <w:spacing w:before="80" w:after="80"/>
      </w:pPr>
    </w:p>
    <w:p>
      <w:pPr>
        <w:spacing w:before="40" w:after="40"/>
      </w:pPr>
    </w:p>
    <w:p>
      <w:pPr>
        <w:pBdr>
          <w:top w:val="single" w:color="1F4E79" w:sz="6"/>
          <w:bottom w:val="single" w:color="1F4E79" w:sz="6"/>
        </w:pBdr>
        <w:shd w:fill="1F4E79" w:val="clear"/>
        <w:spacing w:before="240" w:after="100"/>
      </w:pPr>
      <w:r>
        <w:rPr>
          <w:rFonts w:ascii="TH Sarabun New" w:cs="TH Sarabun New" w:eastAsia="TH Sarabun New" w:hAnsi="TH Sarabun New"/>
          <w:b/>
          <w:bCs/>
          <w:color w:val="FFFFFF"/>
          <w:sz w:val="28"/>
          <w:szCs w:val="28"/>
        </w:rPr>
        <w:t xml:space="preserve">ตอนที่ 2  ความพึงพอใจต่อระบบบริหารจัดการคุณภาพห้องปฏิบัติการรังสีวินิจฉัยแบบบูรณาการ</w:t>
      </w:r>
    </w:p>
    <w:p>
      <w:pPr>
        <w:spacing w:before="100" w:after="100"/>
      </w:pPr>
      <w:r>
        <w:rPr>
          <w:rFonts w:ascii="TH Sarabun New" w:cs="TH Sarabun New" w:eastAsia="TH Sarabun New" w:hAnsi="TH Sarabun New"/>
          <w:b/>
          <w:bCs/>
          <w:color w:val="1A1A1A"/>
          <w:sz w:val="22"/>
          <w:szCs w:val="22"/>
        </w:rPr>
        <w:t xml:space="preserve">คำชี้แจง: โปรดทำเครื่องหมาย ✓ ในช่องที่ตรงกับระดับความพึงพอใจของท่านมากที่สุด โดยมีเกณฑ์ดังนี้</w:t>
      </w:r>
    </w:p>
    <w:tbl>
      <w:tblPr>
        <w:tblW w:type="dxa" w:w="61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900"/>
        <w:gridCol w:w="900"/>
        <w:gridCol w:w="900"/>
        <w:gridCol w:w="2526"/>
      </w:tblGrid>
      <w:tr>
        <w:tc>
          <w:tcPr>
            <w:tcW w:type="dxa" w:w="90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90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90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90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2526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type="dxa" w:w="90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1A1A1A"/>
                <w:sz w:val="20"/>
                <w:szCs w:val="20"/>
              </w:rPr>
              <w:t xml:space="preserve">พึงพอใจมากที่สุด</w:t>
            </w:r>
          </w:p>
        </w:tc>
        <w:tc>
          <w:tcPr>
            <w:tcW w:type="dxa" w:w="90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1A1A1A"/>
                <w:sz w:val="20"/>
                <w:szCs w:val="20"/>
              </w:rPr>
              <w:t xml:space="preserve">พึงพอใจมาก</w:t>
            </w:r>
          </w:p>
        </w:tc>
        <w:tc>
          <w:tcPr>
            <w:tcW w:type="dxa" w:w="90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1A1A1A"/>
                <w:sz w:val="20"/>
                <w:szCs w:val="20"/>
              </w:rPr>
              <w:t xml:space="preserve">พึงพอใจปานกลาง</w:t>
            </w:r>
          </w:p>
        </w:tc>
        <w:tc>
          <w:tcPr>
            <w:tcW w:type="dxa" w:w="90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1A1A1A"/>
                <w:sz w:val="20"/>
                <w:szCs w:val="20"/>
              </w:rPr>
              <w:t xml:space="preserve">พึงพอใจน้อย</w:t>
            </w:r>
          </w:p>
        </w:tc>
        <w:tc>
          <w:tcPr>
            <w:tcW w:type="dxa" w:w="2526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1A1A1A"/>
                <w:sz w:val="20"/>
                <w:szCs w:val="20"/>
              </w:rPr>
              <w:t xml:space="preserve">พึงพอใจน้อยที่สุด</w:t>
            </w:r>
          </w:p>
        </w:tc>
      </w:tr>
    </w:tbl>
    <w:p>
      <w:pPr>
        <w:spacing w:before="40" w:after="40"/>
      </w:pPr>
    </w:p>
    <w:tbl>
      <w:tblPr>
        <w:tblW w:type="dxa" w:w="94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4966"/>
        <w:gridCol w:w="620"/>
        <w:gridCol w:w="620"/>
        <w:gridCol w:w="620"/>
        <w:gridCol w:w="620"/>
        <w:gridCol w:w="620"/>
      </w:tblGrid>
      <w:tr>
        <w:trPr>
          <w:tblHeader/>
        </w:trPr>
        <w:tc>
          <w:tcPr>
            <w:tcW w:type="dxa" w:w="36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ที่</w:t>
            </w:r>
          </w:p>
        </w:tc>
        <w:tc>
          <w:tcPr>
            <w:tcW w:type="dxa" w:w="4966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รายการประเมิน</w:t>
            </w:r>
          </w:p>
        </w:tc>
        <w:tc>
          <w:tcPr>
            <w:tcW w:type="dxa" w:w="62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62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62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62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620"/>
            <w:gridSpan w:val="1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</w:tr>
      <w:tr>
        <w:tc>
          <w:tcPr>
            <w:gridSpan w:val="7"/>
            <w:tcBorders>
              <w:top w:val="single" w:color="1F4E79" w:sz="8"/>
              <w:left w:val="single" w:color="1F4E79" w:sz="8"/>
              <w:bottom w:val="single" w:color="1F4E79" w:sz="8"/>
              <w:right w:val="single" w:color="1F4E79" w:sz="8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1F4E79"/>
                <w:sz w:val="22"/>
                <w:szCs w:val="22"/>
              </w:rPr>
              <w:t xml:space="preserve">ด้านที่ 1  ความสะดวกในการใช้งาน (Usability)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หน้าจอและเมนูของระบบมีความชัดเจน เข้าใจง่าย และสามารถใช้งานได้ด้วยตนเองโดยไม่ต้องอาศัยผู้ช่วย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2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ขั้นตอนการบันทึกข้อมูลในโมดูลที่ 1 (ติดตามเกณฑ์ 66 ข้อ) มีความสะดวกและไม่ยุ่งยาก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3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ขั้นตอนการบันทึกผลการควบคุมคุณภาพเครื่องมือในโมดูลที่ 2 มีความสะดวกและสอดคล้องกับการปฏิบัติงานจริง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4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การจัดการเอกสารคุณภาพในโมดูลที่ 3 (อัปโหลด แก้ไข ลบ) สามารถดำเนินการได้ง่ายและรวดเร็ว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5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ระบบสามารถใช้งานได้สะดวกบนอุปกรณ์และเว็บเบราว์เซอร์ที่หน่วยงานใช้งานอยู่ในปัจจุบัน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gridSpan w:val="7"/>
            <w:tcBorders>
              <w:top w:val="single" w:color="1F4E79" w:sz="8"/>
              <w:left w:val="single" w:color="1F4E79" w:sz="8"/>
              <w:bottom w:val="single" w:color="1F4E79" w:sz="8"/>
              <w:right w:val="single" w:color="1F4E79" w:sz="8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1F4E79"/>
                <w:sz w:val="22"/>
                <w:szCs w:val="22"/>
              </w:rPr>
              <w:t xml:space="preserve">ด้านที่ 2  ความครบถ้วนของฟังก์ชันการทำงาน (Functional Completeness)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6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ระบบครอบคลุมการติดตามเกณฑ์มาตรฐาน MOPH X-ray ทั้ง 66 ข้อ ครบถ้วนตามที่กำหนด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7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ฟังก์ชัน Dashboard สรุปความพร้อมรายหมวดและภาพรวมแสดงผลได้ครบถ้วนและตรงตามความต้องการ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8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ระบบแจ้งเตือนอัตโนมัติผ่าน Gmail ครอบคลุมการแจ้งเตือนรายการ QC ที่ครบกำหนดและผลที่ไม่ผ่านเกณฑ์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9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ฟังก์ชันการค้นหาและกรองข้อมูลในแต่ละโมดูลช่วยให้เข้าถึงข้อมูลที่ต้องการได้อย่างครบถ้วน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10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ระบบสามารถสร้างรายงานสรุปความพร้อมรับการตรวจประเมิน MOPH X-ray ได้โดยอัตโนมัติ ครบถ้วนตามที่คาดหวัง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gridSpan w:val="7"/>
            <w:tcBorders>
              <w:top w:val="single" w:color="1F4E79" w:sz="8"/>
              <w:left w:val="single" w:color="1F4E79" w:sz="8"/>
              <w:bottom w:val="single" w:color="1F4E79" w:sz="8"/>
              <w:right w:val="single" w:color="1F4E79" w:sz="8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1F4E79"/>
                <w:sz w:val="22"/>
                <w:szCs w:val="22"/>
              </w:rPr>
              <w:t xml:space="preserve">ด้านที่ 3  ความถูกต้องของข้อมูล (Data Accuracy)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11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ข้อมูลเกณฑ์มาตรฐาน MOPH X-ray ทั้ง 66 ข้อ ที่แสดงในระบบมีความถูกต้องตรงตามมาตรฐานฉบับปี พ.ศ. 2568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12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ระบบคำนวณกำหนดทดสอบ QC ถัดไปได้อย่างถูกต้องตามรอบเวลาที่กรมวิทยาศาสตร์การแพทย์กำหนด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13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Dashboard แสดงสถานะความพร้อมเป็นร้อยละและตามหมวดได้ถูกต้องและสอดคล้องกับข้อมูลที่บันทึก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14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ระบบแจ้งเตือนส่งอีเมลที่มีข้อมูลถูกต้อง ครบถ้วน และตรงตามเงื่อนไขที่กำหนดไว้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15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ประวัติการบันทึกและ System Log แสดงข้อมูลการใช้งานย้อนหลังได้ถูกต้องและสามารถตรวจสอบได้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gridSpan w:val="7"/>
            <w:tcBorders>
              <w:top w:val="single" w:color="1F4E79" w:sz="8"/>
              <w:left w:val="single" w:color="1F4E79" w:sz="8"/>
              <w:bottom w:val="single" w:color="1F4E79" w:sz="8"/>
              <w:right w:val="single" w:color="1F4E79" w:sz="8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1F4E79"/>
                <w:sz w:val="22"/>
                <w:szCs w:val="22"/>
              </w:rPr>
              <w:t xml:space="preserve">ด้านที่ 4  ความเร็วและเสถียรภาพของระบบ (Performance &amp; Reliability)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16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ระบบตอบสนองการใช้งานได้รวดเร็ว ไม่ต้องรอนานจนเกิดความรำคาญในการปฏิบัติงาน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17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ระบบมีความเสถียร ไม่เกิดข้อผิดพลาดหรือขัดข้องระหว่างการใช้งานในช่วงทดสอบ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18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การอัปโหลดและดาวน์โหลดไฟล์หลักฐานเข้า-ออก Google Drive ทำงานได้ราบรื่นและถูกต้อง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19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Dashboard อัปเดตข้อมูลและแสดงสถานะล่าสุดได้ทันทีหลังบันทึกข้อมูล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20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ระบบสามารถใช้งานได้อย่างต่อเนื่องตลอดช่วงเวลาปฏิบัติงานปกติ ไม่มีการหยุดให้บริการที่ส่งผลต่องาน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gridSpan w:val="7"/>
            <w:tcBorders>
              <w:top w:val="single" w:color="1F4E79" w:sz="8"/>
              <w:left w:val="single" w:color="1F4E79" w:sz="8"/>
              <w:bottom w:val="single" w:color="1F4E79" w:sz="8"/>
              <w:right w:val="single" w:color="1F4E79" w:sz="8"/>
            </w:tcBorders>
            <w:shd w:fill="D6E4F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1F4E79"/>
                <w:sz w:val="22"/>
                <w:szCs w:val="22"/>
              </w:rPr>
              <w:t xml:space="preserve">ด้านที่ 5  ประโยชน์ต่อการปฏิบัติงานและการเตรียมความพร้อมรับการตรวจประเมิน MOPH X-ray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21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ช่วยลดภาระงานด้านเอกสารและลดเวลาในการค้นหาหลักฐานเพื่อเตรียมรับการตรวจประเมินได้อย่างมีนัยสำคัญ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22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แจ้งเตือนอัตโนมัติช่วยให้ท่านไม่หลงลืมดำเนินกิจกรรมควบคุมคุณภาพเครื่องมือตามรอบเวลาที่กำหนด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23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ระบบส่งเสริมให้หน่วยงานมีความพร้อมรับการตรวจประเมินมาตรฐาน MOPH X-ray ได้อย่างต่อเนื่องตลอดปี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24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ระบบช่วยให้ผู้บริหารและหัวหน้าหน่วยงานมีข้อมูลเชิงสารสนเทศสำหรับตัดสินใจพัฒนาคุณภาพได้ทันการณ์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2"/>
                <w:szCs w:val="22"/>
              </w:rPr>
              <w:t xml:space="preserve">25</w:t>
            </w:r>
          </w:p>
        </w:tc>
        <w:tc>
          <w:tcPr>
            <w:tcW w:type="dxa" w:w="4966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00"/>
            </w:tcMar>
          </w:tcPr>
          <w:p>
            <w:r>
              <w:rPr>
                <w:rFonts w:ascii="TH Sarabun New" w:cs="TH Sarabun New" w:eastAsia="TH Sarabun New" w:hAnsi="TH Sarabun New"/>
                <w:color w:val="1A1A1A"/>
                <w:sz w:val="20"/>
                <w:szCs w:val="20"/>
              </w:rPr>
              <w:t xml:space="preserve">ท่านมีความต้องการใช้งานระบบนี้อย่างต่อเนื่องในการปฏิบัติงานจริงและเห็นควรแนะนำให้โรงพยาบาลชุมชนอื่นนำไปใช้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  <w:tc>
          <w:tcPr>
            <w:tcW w:type="dxa" w:w="620"/>
            <w:tcBorders>
              <w:top w:val="single" w:color="AEC6E0" w:sz="4"/>
              <w:left w:val="single" w:color="AEC6E0" w:sz="4"/>
              <w:bottom w:val="single" w:color="AEC6E0" w:sz="4"/>
              <w:right w:val="single" w:color="AEC6E0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color w:val="1A1A1A"/>
                <w:sz w:val="24"/>
                <w:szCs w:val="24"/>
              </w:rPr>
              <w:t xml:space="preserve">☐</w:t>
            </w:r>
          </w:p>
        </w:tc>
      </w:tr>
    </w:tbl>
    <w:p>
      <w:pPr>
        <w:spacing w:before="40" w:after="40"/>
      </w:pPr>
    </w:p>
    <w:p>
      <w:pPr>
        <w:pBdr>
          <w:bottom w:val="single" w:color="AEC6E0" w:sz="6"/>
        </w:pBdr>
        <w:spacing w:before="80" w:after="80"/>
      </w:pPr>
    </w:p>
    <w:p>
      <w:pPr>
        <w:spacing w:before="40" w:after="40"/>
      </w:pPr>
    </w:p>
    <w:p>
      <w:pPr>
        <w:pBdr>
          <w:top w:val="single" w:color="1F4E79" w:sz="6"/>
          <w:bottom w:val="single" w:color="1F4E79" w:sz="6"/>
        </w:pBdr>
        <w:shd w:fill="1F4E79" w:val="clear"/>
        <w:spacing w:before="240" w:after="100"/>
      </w:pPr>
      <w:r>
        <w:rPr>
          <w:rFonts w:ascii="TH Sarabun New" w:cs="TH Sarabun New" w:eastAsia="TH Sarabun New" w:hAnsi="TH Sarabun New"/>
          <w:b/>
          <w:bCs/>
          <w:color w:val="FFFFFF"/>
          <w:sz w:val="28"/>
          <w:szCs w:val="28"/>
        </w:rPr>
        <w:t xml:space="preserve">ตอนที่ 3  ข้อเสนอแนะและความคิดเห็นเพิ่มเติม</w:t>
      </w:r>
    </w:p>
    <w:p>
      <w:pPr>
        <w:spacing w:before="100" w:after="100"/>
      </w:pPr>
      <w:r>
        <w:rPr>
          <w:rFonts w:ascii="TH Sarabun New" w:cs="TH Sarabun New" w:eastAsia="TH Sarabun New" w:hAnsi="TH Sarabun New"/>
          <w:b w:val="false"/>
          <w:bCs w:val="false"/>
          <w:color w:val="1A1A1A"/>
          <w:sz w:val="22"/>
          <w:szCs w:val="22"/>
        </w:rPr>
        <w:t xml:space="preserve">คำชี้แจง: โปรดแสดงความคิดเห็นหรือข้อเสนอแนะเพิ่มเติม เพื่อประโยชน์ในการพัฒนาและปรับปรุงระบบต่อไป</w:t>
      </w:r>
    </w:p>
    <w:p>
      <w:pPr>
        <w:spacing w:before="40" w:after="40"/>
      </w:pPr>
    </w:p>
    <w:p>
      <w:pPr>
        <w:spacing w:before="100" w:after="100"/>
      </w:pPr>
      <w:r>
        <w:rPr>
          <w:rFonts w:ascii="TH Sarabun New" w:cs="TH Sarabun New" w:eastAsia="TH Sarabun New" w:hAnsi="TH Sarabun New"/>
          <w:b/>
          <w:bCs/>
          <w:color w:val="1A1A1A"/>
          <w:sz w:val="22"/>
          <w:szCs w:val="22"/>
        </w:rPr>
        <w:t xml:space="preserve">3.1  ข้อดีหรือจุดเด่นของระบบที่ท่านประทับใจมากที่สุด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spacing w:before="40" w:after="40"/>
      </w:pPr>
    </w:p>
    <w:p>
      <w:pPr>
        <w:spacing w:before="100" w:after="100"/>
      </w:pPr>
      <w:r>
        <w:rPr>
          <w:rFonts w:ascii="TH Sarabun New" w:cs="TH Sarabun New" w:eastAsia="TH Sarabun New" w:hAnsi="TH Sarabun New"/>
          <w:b/>
          <w:bCs/>
          <w:color w:val="1A1A1A"/>
          <w:sz w:val="22"/>
          <w:szCs w:val="22"/>
        </w:rPr>
        <w:t xml:space="preserve">3.2  ปัญหา อุปสรรค หรือข้อบกพร่องที่พบระหว่างการใช้งาน (ถ้ามี)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spacing w:before="40" w:after="40"/>
      </w:pPr>
    </w:p>
    <w:p>
      <w:pPr>
        <w:spacing w:before="100" w:after="100"/>
      </w:pPr>
      <w:r>
        <w:rPr>
          <w:rFonts w:ascii="TH Sarabun New" w:cs="TH Sarabun New" w:eastAsia="TH Sarabun New" w:hAnsi="TH Sarabun New"/>
          <w:b/>
          <w:bCs/>
          <w:color w:val="1A1A1A"/>
          <w:sz w:val="22"/>
          <w:szCs w:val="22"/>
        </w:rPr>
        <w:t xml:space="preserve">3.3  ข้อเสนอแนะในการปรับปรุงฟังก์ชันการทำงานของโมดูลที่ 1 (ติดตามเกณฑ์ 66 ข้อ / Dashboard)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spacing w:before="40" w:after="40"/>
      </w:pPr>
    </w:p>
    <w:p>
      <w:pPr>
        <w:spacing w:before="100" w:after="100"/>
      </w:pPr>
      <w:r>
        <w:rPr>
          <w:rFonts w:ascii="TH Sarabun New" w:cs="TH Sarabun New" w:eastAsia="TH Sarabun New" w:hAnsi="TH Sarabun New"/>
          <w:b/>
          <w:bCs/>
          <w:color w:val="1A1A1A"/>
          <w:sz w:val="22"/>
          <w:szCs w:val="22"/>
        </w:rPr>
        <w:t xml:space="preserve">3.4  ข้อเสนอแนะในการปรับปรุงฟังก์ชันการทำงานของโมดูลที่ 2 (QC เครื่องมือ / แจ้งเตือน)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spacing w:before="40" w:after="40"/>
      </w:pPr>
    </w:p>
    <w:p>
      <w:pPr>
        <w:spacing w:before="100" w:after="100"/>
      </w:pPr>
      <w:r>
        <w:rPr>
          <w:rFonts w:ascii="TH Sarabun New" w:cs="TH Sarabun New" w:eastAsia="TH Sarabun New" w:hAnsi="TH Sarabun New"/>
          <w:b/>
          <w:bCs/>
          <w:color w:val="1A1A1A"/>
          <w:sz w:val="22"/>
          <w:szCs w:val="22"/>
        </w:rPr>
        <w:t xml:space="preserve">3.5  ข้อเสนอแนะในการปรับปรุงฟังก์ชันการทำงานของโมดูลที่ 3 (จัดการเอกสาร / รายงาน)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spacing w:before="40" w:after="40"/>
      </w:pPr>
    </w:p>
    <w:p>
      <w:pPr>
        <w:spacing w:before="100" w:after="100"/>
      </w:pPr>
      <w:r>
        <w:rPr>
          <w:rFonts w:ascii="TH Sarabun New" w:cs="TH Sarabun New" w:eastAsia="TH Sarabun New" w:hAnsi="TH Sarabun New"/>
          <w:b/>
          <w:bCs/>
          <w:color w:val="1A1A1A"/>
          <w:sz w:val="22"/>
          <w:szCs w:val="22"/>
        </w:rPr>
        <w:t xml:space="preserve">3.6  ฟังก์ชันที่ท่านต้องการให้พัฒนาเพิ่มเติมในอนาคต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spacing w:before="40" w:after="40"/>
      </w:pPr>
    </w:p>
    <w:p>
      <w:pPr>
        <w:spacing w:before="100" w:after="100"/>
      </w:pPr>
      <w:r>
        <w:rPr>
          <w:rFonts w:ascii="TH Sarabun New" w:cs="TH Sarabun New" w:eastAsia="TH Sarabun New" w:hAnsi="TH Sarabun New"/>
          <w:b/>
          <w:bCs/>
          <w:color w:val="1A1A1A"/>
          <w:sz w:val="22"/>
          <w:szCs w:val="22"/>
        </w:rPr>
        <w:t xml:space="preserve">3.7  ความคิดเห็นเกี่ยวกับความเหมาะสมในการนำระบบนี้ขยายผลไปใช้ในโรงพยาบาลชุมชนอื่นๆ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spacing w:before="40" w:after="40"/>
      </w:pPr>
    </w:p>
    <w:p>
      <w:pPr>
        <w:spacing w:before="100" w:after="100"/>
      </w:pPr>
      <w:r>
        <w:rPr>
          <w:rFonts w:ascii="TH Sarabun New" w:cs="TH Sarabun New" w:eastAsia="TH Sarabun New" w:hAnsi="TH Sarabun New"/>
          <w:b/>
          <w:bCs/>
          <w:color w:val="1A1A1A"/>
          <w:sz w:val="22"/>
          <w:szCs w:val="22"/>
        </w:rPr>
        <w:t xml:space="preserve">3.8  ข้อเสนอแนะอื่นๆ ที่เป็นประโยชน์ต่อการพัฒนาระบบ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pBdr>
          <w:bottom w:val="single" w:color="D9D9D9" w:sz="4"/>
        </w:pBdr>
        <w:spacing w:before="60" w:after="60"/>
      </w:pPr>
      <w:r>
        <w:rPr>
          <w:rFonts w:ascii="TH Sarabun New" w:cs="TH Sarabun New" w:eastAsia="TH Sarabun New" w:hAnsi="TH Sarabun New"/>
          <w:sz w:val="22"/>
          <w:szCs w:val="22"/>
        </w:rPr>
        <w:t xml:space="preserve"> </w:t>
      </w:r>
    </w:p>
    <w:p>
      <w:pPr>
        <w:spacing w:before="40" w:after="40"/>
      </w:pPr>
    </w:p>
    <w:p>
      <w:pPr>
        <w:spacing w:before="40" w:after="40"/>
      </w:pPr>
    </w:p>
    <w:p>
      <w:pPr>
        <w:spacing w:before="200" w:after="100"/>
        <w:jc w:val="center"/>
      </w:pPr>
      <w:r>
        <w:rPr>
          <w:rFonts w:ascii="TH Sarabun New" w:cs="TH Sarabun New" w:eastAsia="TH Sarabun New" w:hAnsi="TH Sarabun New"/>
          <w:b/>
          <w:bCs/>
          <w:color w:val="1F4E79"/>
          <w:sz w:val="24"/>
          <w:szCs w:val="24"/>
        </w:rPr>
        <w:t xml:space="preserve">ขอบคุณสำหรับความร่วมมือในการตอบแบบสอบถามครั้งนี้</w:t>
      </w:r>
    </w:p>
    <w:sectPr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cs="TH Sarabun New" w:eastAsia="TH Sarabun New" w:hAnsi="TH Sarabun New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2026-03-22T05:38:38.672Z</dcterms:created>
  <dcterms:modified xsi:type="dcterms:W3CDTF">2026-03-22T05:38:38.673Z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